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0D12" w14:textId="77777777" w:rsidR="00FC2B9A" w:rsidRPr="00D40519" w:rsidRDefault="00ED753B" w:rsidP="00FC2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0519">
        <w:rPr>
          <w:rFonts w:ascii="Arial" w:hAnsi="Arial" w:cs="Arial"/>
          <w:b/>
          <w:sz w:val="24"/>
          <w:szCs w:val="24"/>
        </w:rPr>
        <w:t>Programas y proyectos de inversión</w:t>
      </w:r>
    </w:p>
    <w:p w14:paraId="3AAF3AAA" w14:textId="77777777" w:rsidR="00ED753B" w:rsidRDefault="00ED753B" w:rsidP="00FC2B9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F6A5E67" w14:textId="77777777" w:rsidR="00ED753B" w:rsidRPr="007E425E" w:rsidRDefault="00ED753B" w:rsidP="00FC2B9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1472"/>
        <w:gridCol w:w="1061"/>
        <w:gridCol w:w="1400"/>
        <w:gridCol w:w="1115"/>
        <w:gridCol w:w="918"/>
        <w:gridCol w:w="498"/>
        <w:gridCol w:w="498"/>
        <w:gridCol w:w="792"/>
        <w:gridCol w:w="596"/>
        <w:gridCol w:w="918"/>
        <w:gridCol w:w="498"/>
        <w:gridCol w:w="498"/>
        <w:gridCol w:w="792"/>
        <w:gridCol w:w="855"/>
        <w:gridCol w:w="855"/>
      </w:tblGrid>
      <w:tr w:rsidR="00ED753B" w:rsidRPr="00ED753B" w14:paraId="4D1F91A6" w14:textId="77777777" w:rsidTr="00017C8F">
        <w:trPr>
          <w:trHeight w:val="64"/>
          <w:jc w:val="center"/>
        </w:trPr>
        <w:tc>
          <w:tcPr>
            <w:tcW w:w="12996" w:type="dxa"/>
            <w:gridSpan w:val="16"/>
            <w:shd w:val="clear" w:color="000000" w:fill="808080"/>
          </w:tcPr>
          <w:p w14:paraId="5EB47CAB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  <w:t>PROGRAMAS Y PROYECTOS DE INVERSIÓN – DESCRIPCIÓN DETALLADA</w:t>
            </w:r>
          </w:p>
        </w:tc>
      </w:tr>
      <w:tr w:rsidR="00ED753B" w:rsidRPr="00ED753B" w14:paraId="6CB5E909" w14:textId="77777777" w:rsidTr="00017C8F">
        <w:trPr>
          <w:trHeight w:val="58"/>
          <w:jc w:val="center"/>
        </w:trPr>
        <w:tc>
          <w:tcPr>
            <w:tcW w:w="2763" w:type="dxa"/>
            <w:gridSpan w:val="3"/>
            <w:shd w:val="clear" w:color="000000" w:fill="808080"/>
            <w:noWrap/>
            <w:vAlign w:val="bottom"/>
            <w:hideMark/>
          </w:tcPr>
          <w:p w14:paraId="4F236BDD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  <w:t>ENTIDAD PÚBLICA:</w:t>
            </w:r>
          </w:p>
        </w:tc>
        <w:tc>
          <w:tcPr>
            <w:tcW w:w="10233" w:type="dxa"/>
            <w:gridSpan w:val="13"/>
            <w:shd w:val="clear" w:color="000000" w:fill="808080"/>
          </w:tcPr>
          <w:p w14:paraId="1CEDDFF8" w14:textId="46F7D89B" w:rsidR="00ED753B" w:rsidRPr="00ED753B" w:rsidRDefault="00F7649D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  <w:t>MUNICIPIO DE SAN JUAN DE SABINAS</w:t>
            </w:r>
          </w:p>
        </w:tc>
      </w:tr>
      <w:tr w:rsidR="00ED753B" w:rsidRPr="00ED753B" w14:paraId="7234F53B" w14:textId="77777777" w:rsidTr="00017C8F">
        <w:trPr>
          <w:trHeight w:val="58"/>
          <w:jc w:val="center"/>
        </w:trPr>
        <w:tc>
          <w:tcPr>
            <w:tcW w:w="2763" w:type="dxa"/>
            <w:gridSpan w:val="3"/>
            <w:shd w:val="clear" w:color="000000" w:fill="808080"/>
            <w:noWrap/>
            <w:vAlign w:val="bottom"/>
            <w:hideMark/>
          </w:tcPr>
          <w:p w14:paraId="19B9E41A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  <w:t>EJERCICIO FISCAL:</w:t>
            </w:r>
          </w:p>
        </w:tc>
        <w:tc>
          <w:tcPr>
            <w:tcW w:w="10233" w:type="dxa"/>
            <w:gridSpan w:val="13"/>
            <w:shd w:val="clear" w:color="000000" w:fill="808080"/>
          </w:tcPr>
          <w:p w14:paraId="0B70673B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MX"/>
              </w:rPr>
              <w:t>2021</w:t>
            </w:r>
          </w:p>
        </w:tc>
      </w:tr>
      <w:tr w:rsidR="00017C8F" w:rsidRPr="00ED753B" w14:paraId="68C3885C" w14:textId="77777777" w:rsidTr="00017C8F">
        <w:trPr>
          <w:trHeight w:val="288"/>
          <w:jc w:val="center"/>
        </w:trPr>
        <w:tc>
          <w:tcPr>
            <w:tcW w:w="4163" w:type="dxa"/>
            <w:gridSpan w:val="4"/>
            <w:shd w:val="clear" w:color="000000" w:fill="BFBFBF"/>
            <w:vAlign w:val="center"/>
          </w:tcPr>
          <w:p w14:paraId="74B0DE7A" w14:textId="77777777" w:rsidR="00ED753B" w:rsidRPr="00ED753B" w:rsidRDefault="00ED753B" w:rsidP="00ED753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Identificación</w:t>
            </w:r>
          </w:p>
        </w:tc>
        <w:tc>
          <w:tcPr>
            <w:tcW w:w="7123" w:type="dxa"/>
            <w:gridSpan w:val="10"/>
            <w:shd w:val="clear" w:color="000000" w:fill="BFBFBF"/>
            <w:vAlign w:val="center"/>
          </w:tcPr>
          <w:p w14:paraId="4053ECE0" w14:textId="77777777" w:rsidR="00ED753B" w:rsidRPr="00ED753B" w:rsidRDefault="00ED753B" w:rsidP="00ED753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Calendario de inversión</w:t>
            </w:r>
          </w:p>
        </w:tc>
        <w:tc>
          <w:tcPr>
            <w:tcW w:w="1710" w:type="dxa"/>
            <w:gridSpan w:val="2"/>
            <w:vMerge w:val="restart"/>
            <w:shd w:val="clear" w:color="000000" w:fill="BFBFBF"/>
            <w:vAlign w:val="center"/>
          </w:tcPr>
          <w:p w14:paraId="6EB31F45" w14:textId="77777777" w:rsidR="00ED753B" w:rsidRPr="00ED753B" w:rsidRDefault="00ED753B" w:rsidP="00ED753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Monto asignado</w:t>
            </w:r>
          </w:p>
        </w:tc>
      </w:tr>
      <w:tr w:rsidR="00017C8F" w:rsidRPr="00ED753B" w14:paraId="482CDC1E" w14:textId="77777777" w:rsidTr="00017C8F">
        <w:trPr>
          <w:trHeight w:val="288"/>
          <w:jc w:val="center"/>
        </w:trPr>
        <w:tc>
          <w:tcPr>
            <w:tcW w:w="4163" w:type="dxa"/>
            <w:gridSpan w:val="4"/>
            <w:vMerge w:val="restart"/>
            <w:shd w:val="clear" w:color="000000" w:fill="BFBFBF"/>
            <w:vAlign w:val="center"/>
          </w:tcPr>
          <w:p w14:paraId="305319A6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Programa o proyecto de inversión</w:t>
            </w:r>
          </w:p>
        </w:tc>
        <w:tc>
          <w:tcPr>
            <w:tcW w:w="3821" w:type="dxa"/>
            <w:gridSpan w:val="5"/>
            <w:shd w:val="clear" w:color="000000" w:fill="BFBFBF"/>
            <w:vAlign w:val="center"/>
          </w:tcPr>
          <w:p w14:paraId="7F0BC22D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Inversión federal</w:t>
            </w:r>
          </w:p>
        </w:tc>
        <w:tc>
          <w:tcPr>
            <w:tcW w:w="3302" w:type="dxa"/>
            <w:gridSpan w:val="5"/>
            <w:shd w:val="clear" w:color="000000" w:fill="BFBFBF"/>
            <w:vAlign w:val="center"/>
          </w:tcPr>
          <w:p w14:paraId="0125467E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Inversión recursos propios</w:t>
            </w:r>
          </w:p>
        </w:tc>
        <w:tc>
          <w:tcPr>
            <w:tcW w:w="1710" w:type="dxa"/>
            <w:gridSpan w:val="2"/>
            <w:vMerge/>
            <w:shd w:val="clear" w:color="000000" w:fill="BFBFBF"/>
            <w:vAlign w:val="center"/>
          </w:tcPr>
          <w:p w14:paraId="0E0DF2EB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</w:tr>
      <w:tr w:rsidR="00017C8F" w:rsidRPr="00ED753B" w14:paraId="7989F863" w14:textId="77777777" w:rsidTr="00017C8F">
        <w:trPr>
          <w:trHeight w:val="151"/>
          <w:jc w:val="center"/>
        </w:trPr>
        <w:tc>
          <w:tcPr>
            <w:tcW w:w="4163" w:type="dxa"/>
            <w:gridSpan w:val="4"/>
            <w:vMerge/>
            <w:shd w:val="clear" w:color="000000" w:fill="BFBFBF"/>
            <w:vAlign w:val="center"/>
          </w:tcPr>
          <w:p w14:paraId="7C053975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1115" w:type="dxa"/>
            <w:vMerge w:val="restart"/>
            <w:shd w:val="clear" w:color="000000" w:fill="BFBFBF"/>
            <w:vAlign w:val="center"/>
          </w:tcPr>
          <w:p w14:paraId="6F7A3BD5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Costo total</w:t>
            </w:r>
          </w:p>
        </w:tc>
        <w:tc>
          <w:tcPr>
            <w:tcW w:w="387" w:type="dxa"/>
            <w:vMerge w:val="restart"/>
            <w:shd w:val="clear" w:color="000000" w:fill="BFBFBF"/>
            <w:vAlign w:val="center"/>
          </w:tcPr>
          <w:p w14:paraId="3F563DCF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Años anteriores</w:t>
            </w:r>
          </w:p>
        </w:tc>
        <w:tc>
          <w:tcPr>
            <w:tcW w:w="2319" w:type="dxa"/>
            <w:gridSpan w:val="3"/>
            <w:shd w:val="clear" w:color="000000" w:fill="BFBFBF"/>
            <w:vAlign w:val="center"/>
          </w:tcPr>
          <w:p w14:paraId="6A8E0989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Flujo estimado</w:t>
            </w:r>
          </w:p>
        </w:tc>
        <w:tc>
          <w:tcPr>
            <w:tcW w:w="596" w:type="dxa"/>
            <w:vMerge w:val="restart"/>
            <w:shd w:val="clear" w:color="000000" w:fill="BFBFBF"/>
            <w:vAlign w:val="center"/>
          </w:tcPr>
          <w:p w14:paraId="6610B6B7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Costo total</w:t>
            </w:r>
          </w:p>
        </w:tc>
        <w:tc>
          <w:tcPr>
            <w:tcW w:w="918" w:type="dxa"/>
            <w:vMerge w:val="restart"/>
            <w:shd w:val="clear" w:color="000000" w:fill="BFBFBF"/>
            <w:vAlign w:val="center"/>
          </w:tcPr>
          <w:p w14:paraId="2A3E848A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Años anteriores</w:t>
            </w:r>
          </w:p>
        </w:tc>
        <w:tc>
          <w:tcPr>
            <w:tcW w:w="1788" w:type="dxa"/>
            <w:gridSpan w:val="3"/>
            <w:shd w:val="clear" w:color="000000" w:fill="BFBFBF"/>
            <w:vAlign w:val="center"/>
          </w:tcPr>
          <w:p w14:paraId="3B6F77DA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Flujo estimado</w:t>
            </w:r>
          </w:p>
        </w:tc>
        <w:tc>
          <w:tcPr>
            <w:tcW w:w="1710" w:type="dxa"/>
            <w:gridSpan w:val="2"/>
            <w:vMerge/>
            <w:shd w:val="clear" w:color="000000" w:fill="BFBFBF"/>
            <w:vAlign w:val="center"/>
          </w:tcPr>
          <w:p w14:paraId="3E55B83E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</w:tr>
      <w:tr w:rsidR="00017C8F" w:rsidRPr="00ED753B" w14:paraId="2F3C5657" w14:textId="77777777" w:rsidTr="00017C8F">
        <w:trPr>
          <w:trHeight w:val="288"/>
          <w:jc w:val="center"/>
        </w:trPr>
        <w:tc>
          <w:tcPr>
            <w:tcW w:w="4163" w:type="dxa"/>
            <w:gridSpan w:val="4"/>
            <w:vMerge/>
            <w:shd w:val="clear" w:color="000000" w:fill="BFBFBF"/>
            <w:vAlign w:val="center"/>
          </w:tcPr>
          <w:p w14:paraId="3D0AF450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1115" w:type="dxa"/>
            <w:vMerge/>
            <w:shd w:val="clear" w:color="000000" w:fill="BFBFBF"/>
            <w:vAlign w:val="center"/>
          </w:tcPr>
          <w:p w14:paraId="684B6EC3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387" w:type="dxa"/>
            <w:vMerge/>
            <w:shd w:val="clear" w:color="000000" w:fill="BFBFBF"/>
            <w:vAlign w:val="center"/>
          </w:tcPr>
          <w:p w14:paraId="30E5168B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1029" w:type="dxa"/>
            <w:vMerge w:val="restart"/>
            <w:shd w:val="clear" w:color="000000" w:fill="BFBFBF"/>
            <w:vAlign w:val="center"/>
          </w:tcPr>
          <w:p w14:paraId="5F9E94F5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2021</w:t>
            </w:r>
          </w:p>
        </w:tc>
        <w:tc>
          <w:tcPr>
            <w:tcW w:w="498" w:type="dxa"/>
            <w:vMerge w:val="restart"/>
            <w:shd w:val="clear" w:color="000000" w:fill="BFBFBF"/>
            <w:vAlign w:val="center"/>
          </w:tcPr>
          <w:p w14:paraId="61C55943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2022</w:t>
            </w:r>
          </w:p>
        </w:tc>
        <w:tc>
          <w:tcPr>
            <w:tcW w:w="792" w:type="dxa"/>
            <w:vMerge w:val="restart"/>
            <w:shd w:val="clear" w:color="000000" w:fill="BFBFBF"/>
            <w:vAlign w:val="center"/>
          </w:tcPr>
          <w:p w14:paraId="6AFE4C82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2022 en adelante</w:t>
            </w:r>
          </w:p>
        </w:tc>
        <w:tc>
          <w:tcPr>
            <w:tcW w:w="596" w:type="dxa"/>
            <w:vMerge/>
            <w:shd w:val="clear" w:color="000000" w:fill="BFBFBF"/>
            <w:vAlign w:val="center"/>
          </w:tcPr>
          <w:p w14:paraId="38CA0A04" w14:textId="77777777" w:rsidR="00ED753B" w:rsidRPr="00ED753B" w:rsidRDefault="00ED753B" w:rsidP="004A78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18" w:type="dxa"/>
            <w:vMerge/>
            <w:shd w:val="clear" w:color="000000" w:fill="BFBFBF"/>
            <w:vAlign w:val="center"/>
          </w:tcPr>
          <w:p w14:paraId="39EF1FC8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vMerge w:val="restart"/>
            <w:shd w:val="clear" w:color="000000" w:fill="BFBFBF"/>
            <w:vAlign w:val="center"/>
          </w:tcPr>
          <w:p w14:paraId="25A31DD0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2021</w:t>
            </w:r>
          </w:p>
        </w:tc>
        <w:tc>
          <w:tcPr>
            <w:tcW w:w="498" w:type="dxa"/>
            <w:vMerge w:val="restart"/>
            <w:shd w:val="clear" w:color="000000" w:fill="BFBFBF"/>
            <w:vAlign w:val="center"/>
          </w:tcPr>
          <w:p w14:paraId="7DBB8C73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2022</w:t>
            </w:r>
          </w:p>
        </w:tc>
        <w:tc>
          <w:tcPr>
            <w:tcW w:w="792" w:type="dxa"/>
            <w:vMerge w:val="restart"/>
            <w:shd w:val="clear" w:color="000000" w:fill="BFBFBF"/>
            <w:vAlign w:val="center"/>
          </w:tcPr>
          <w:p w14:paraId="1F081A74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2022 en adelante</w:t>
            </w:r>
          </w:p>
        </w:tc>
        <w:tc>
          <w:tcPr>
            <w:tcW w:w="1710" w:type="dxa"/>
            <w:gridSpan w:val="2"/>
            <w:shd w:val="clear" w:color="000000" w:fill="BFBFBF"/>
            <w:vAlign w:val="center"/>
          </w:tcPr>
          <w:p w14:paraId="14EBA597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2021</w:t>
            </w:r>
          </w:p>
        </w:tc>
      </w:tr>
      <w:tr w:rsidR="00017C8F" w:rsidRPr="00ED753B" w14:paraId="7767D29B" w14:textId="77777777" w:rsidTr="00017C8F">
        <w:trPr>
          <w:trHeight w:val="115"/>
          <w:jc w:val="center"/>
        </w:trPr>
        <w:tc>
          <w:tcPr>
            <w:tcW w:w="230" w:type="dxa"/>
            <w:shd w:val="clear" w:color="000000" w:fill="BFBFBF"/>
            <w:vAlign w:val="center"/>
            <w:hideMark/>
          </w:tcPr>
          <w:p w14:paraId="38C92232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# </w:t>
            </w:r>
          </w:p>
        </w:tc>
        <w:tc>
          <w:tcPr>
            <w:tcW w:w="1472" w:type="dxa"/>
            <w:shd w:val="clear" w:color="000000" w:fill="BFBFBF"/>
            <w:vAlign w:val="center"/>
            <w:hideMark/>
          </w:tcPr>
          <w:p w14:paraId="1731A2CC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Nombre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63F1C49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Descripción</w:t>
            </w:r>
          </w:p>
        </w:tc>
        <w:tc>
          <w:tcPr>
            <w:tcW w:w="1400" w:type="dxa"/>
            <w:shd w:val="clear" w:color="000000" w:fill="BFBFBF"/>
            <w:vAlign w:val="center"/>
            <w:hideMark/>
          </w:tcPr>
          <w:p w14:paraId="1E2D14DB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Tipo de programa o proyecto</w:t>
            </w:r>
          </w:p>
        </w:tc>
        <w:tc>
          <w:tcPr>
            <w:tcW w:w="1115" w:type="dxa"/>
            <w:vMerge/>
            <w:shd w:val="clear" w:color="000000" w:fill="BFBFBF"/>
            <w:vAlign w:val="center"/>
          </w:tcPr>
          <w:p w14:paraId="4285E475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387" w:type="dxa"/>
            <w:vMerge/>
            <w:shd w:val="clear" w:color="000000" w:fill="BFBFBF"/>
            <w:vAlign w:val="center"/>
          </w:tcPr>
          <w:p w14:paraId="259A409C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1029" w:type="dxa"/>
            <w:vMerge/>
            <w:shd w:val="clear" w:color="000000" w:fill="BFBFBF"/>
          </w:tcPr>
          <w:p w14:paraId="29AD6DED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vMerge/>
            <w:shd w:val="clear" w:color="000000" w:fill="BFBFBF"/>
          </w:tcPr>
          <w:p w14:paraId="7D5EDAFC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792" w:type="dxa"/>
            <w:vMerge/>
            <w:shd w:val="clear" w:color="000000" w:fill="BFBFBF"/>
          </w:tcPr>
          <w:p w14:paraId="3B03F719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596" w:type="dxa"/>
            <w:vMerge/>
            <w:shd w:val="clear" w:color="000000" w:fill="BFBFBF"/>
          </w:tcPr>
          <w:p w14:paraId="222B562C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918" w:type="dxa"/>
            <w:vMerge/>
            <w:shd w:val="clear" w:color="000000" w:fill="BFBFBF"/>
          </w:tcPr>
          <w:p w14:paraId="73959286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vMerge/>
            <w:shd w:val="clear" w:color="000000" w:fill="BFBFBF"/>
          </w:tcPr>
          <w:p w14:paraId="4C2315E4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vMerge/>
            <w:shd w:val="clear" w:color="000000" w:fill="BFBFBF"/>
          </w:tcPr>
          <w:p w14:paraId="790BA55D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792" w:type="dxa"/>
            <w:vMerge/>
            <w:shd w:val="clear" w:color="000000" w:fill="BFBFBF"/>
          </w:tcPr>
          <w:p w14:paraId="4ED3E34F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855" w:type="dxa"/>
            <w:shd w:val="clear" w:color="000000" w:fill="BFBFBF"/>
          </w:tcPr>
          <w:p w14:paraId="31C437B9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Inversión federal</w:t>
            </w:r>
          </w:p>
        </w:tc>
        <w:tc>
          <w:tcPr>
            <w:tcW w:w="855" w:type="dxa"/>
            <w:shd w:val="clear" w:color="000000" w:fill="BFBFBF"/>
          </w:tcPr>
          <w:p w14:paraId="4F9A8EDF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Inversión recursos propios</w:t>
            </w:r>
          </w:p>
        </w:tc>
      </w:tr>
      <w:tr w:rsidR="00017C8F" w:rsidRPr="00ED753B" w14:paraId="075E7F13" w14:textId="77777777" w:rsidTr="00017C8F">
        <w:trPr>
          <w:trHeight w:val="255"/>
          <w:jc w:val="center"/>
        </w:trPr>
        <w:tc>
          <w:tcPr>
            <w:tcW w:w="230" w:type="dxa"/>
            <w:shd w:val="clear" w:color="000000" w:fill="F2F2F2"/>
            <w:vAlign w:val="center"/>
            <w:hideMark/>
          </w:tcPr>
          <w:p w14:paraId="65077D17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1</w:t>
            </w:r>
          </w:p>
        </w:tc>
        <w:tc>
          <w:tcPr>
            <w:tcW w:w="1472" w:type="dxa"/>
            <w:shd w:val="clear" w:color="auto" w:fill="FFFFFF" w:themeFill="background1"/>
            <w:vAlign w:val="center"/>
            <w:hideMark/>
          </w:tcPr>
          <w:p w14:paraId="6B56D410" w14:textId="5FC8B653" w:rsidR="00ED753B" w:rsidRPr="00ED753B" w:rsidRDefault="00F7649D" w:rsidP="004A782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017C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 DE INFRAESTRU</w:t>
            </w:r>
            <w:r w:rsidR="00017C8F" w:rsidRPr="00017C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CTURA SOCIAL MUNICIPAL</w:t>
            </w:r>
          </w:p>
        </w:tc>
        <w:tc>
          <w:tcPr>
            <w:tcW w:w="1061" w:type="dxa"/>
            <w:shd w:val="clear" w:color="auto" w:fill="FFFFFF" w:themeFill="background1"/>
            <w:vAlign w:val="center"/>
            <w:hideMark/>
          </w:tcPr>
          <w:p w14:paraId="7D125B8D" w14:textId="3D3FE7D1" w:rsidR="00ED753B" w:rsidRPr="00017C8F" w:rsidRDefault="00017C8F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017C8F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OBRA PUBLICA</w:t>
            </w:r>
            <w:r w:rsidR="00ED753B" w:rsidRPr="00017C8F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444F263C" w14:textId="1C081FAA" w:rsidR="00ED753B" w:rsidRPr="00017C8F" w:rsidRDefault="00017C8F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017C8F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URBANIZACION</w:t>
            </w:r>
            <w:r w:rsidR="00ED753B" w:rsidRPr="00017C8F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2B7AA8EF" w14:textId="2DFADD30" w:rsidR="00ED753B" w:rsidRPr="00ED753B" w:rsidRDefault="00017C8F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0017C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$5,291,077.75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1BAFAA33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3D21240B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B7098B5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699F2201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18E880CB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2AA1ABF6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174EC965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490F70A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08622230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37C63FF7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B90A6DE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</w:tr>
      <w:tr w:rsidR="00017C8F" w:rsidRPr="00ED753B" w14:paraId="5AC28285" w14:textId="77777777" w:rsidTr="00017C8F">
        <w:trPr>
          <w:trHeight w:val="255"/>
          <w:jc w:val="center"/>
        </w:trPr>
        <w:tc>
          <w:tcPr>
            <w:tcW w:w="230" w:type="dxa"/>
            <w:shd w:val="clear" w:color="000000" w:fill="F2F2F2"/>
            <w:vAlign w:val="center"/>
          </w:tcPr>
          <w:p w14:paraId="4F3DA902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2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0B8998E8" w14:textId="77777777" w:rsidR="00ED753B" w:rsidRPr="00ED753B" w:rsidRDefault="00ED753B" w:rsidP="004A782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38BBB454" w14:textId="77777777" w:rsidR="00ED753B" w:rsidRPr="00ED753B" w:rsidRDefault="00ED753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1401CF43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24790187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513C56C2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12D92B98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06A14E6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70B09B9C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24EAAA1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5EF4BF2C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E56EF45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182626AD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0AA67106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E4AB32B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2C8571C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</w:tr>
      <w:tr w:rsidR="00017C8F" w:rsidRPr="00ED753B" w14:paraId="08970781" w14:textId="77777777" w:rsidTr="00017C8F">
        <w:trPr>
          <w:trHeight w:val="255"/>
          <w:jc w:val="center"/>
        </w:trPr>
        <w:tc>
          <w:tcPr>
            <w:tcW w:w="230" w:type="dxa"/>
            <w:shd w:val="clear" w:color="000000" w:fill="F2F2F2"/>
            <w:vAlign w:val="center"/>
          </w:tcPr>
          <w:p w14:paraId="73160EBE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D753B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3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30408B7B" w14:textId="77777777" w:rsidR="00ED753B" w:rsidRPr="00ED753B" w:rsidRDefault="00ED753B" w:rsidP="004A782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3733BC49" w14:textId="77777777" w:rsidR="00ED753B" w:rsidRPr="00ED753B" w:rsidRDefault="00ED753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56CB04C0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4582177C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2ACBD2CE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6862EBBF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5FAE018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7473CD29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199292EF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271BAA2D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B5C4188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D4AFFA8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513EB69B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DF04BB2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3694E161" w14:textId="77777777" w:rsidR="00ED753B" w:rsidRPr="00ED753B" w:rsidRDefault="00ED753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</w:tr>
    </w:tbl>
    <w:p w14:paraId="25079B5C" w14:textId="77777777" w:rsidR="005B2DE3" w:rsidRDefault="00017C8F"/>
    <w:sectPr w:rsidR="005B2DE3" w:rsidSect="00FC2B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EDA"/>
    <w:multiLevelType w:val="hybridMultilevel"/>
    <w:tmpl w:val="038EB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8DA"/>
    <w:multiLevelType w:val="hybridMultilevel"/>
    <w:tmpl w:val="17E63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2FCE"/>
    <w:multiLevelType w:val="hybridMultilevel"/>
    <w:tmpl w:val="68C6F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F72"/>
    <w:multiLevelType w:val="hybridMultilevel"/>
    <w:tmpl w:val="15107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066B"/>
    <w:multiLevelType w:val="hybridMultilevel"/>
    <w:tmpl w:val="EC56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1695"/>
    <w:multiLevelType w:val="hybridMultilevel"/>
    <w:tmpl w:val="E4F67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35AB"/>
    <w:multiLevelType w:val="hybridMultilevel"/>
    <w:tmpl w:val="50D42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95B06"/>
    <w:multiLevelType w:val="hybridMultilevel"/>
    <w:tmpl w:val="5B9CD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699D"/>
    <w:multiLevelType w:val="hybridMultilevel"/>
    <w:tmpl w:val="D89A0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1E5"/>
    <w:multiLevelType w:val="hybridMultilevel"/>
    <w:tmpl w:val="F082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8AD"/>
    <w:multiLevelType w:val="hybridMultilevel"/>
    <w:tmpl w:val="CB065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4ED2"/>
    <w:multiLevelType w:val="hybridMultilevel"/>
    <w:tmpl w:val="05EA3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2400"/>
    <w:multiLevelType w:val="hybridMultilevel"/>
    <w:tmpl w:val="B7AE3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1C94"/>
    <w:multiLevelType w:val="hybridMultilevel"/>
    <w:tmpl w:val="10107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1C96"/>
    <w:multiLevelType w:val="hybridMultilevel"/>
    <w:tmpl w:val="B4A48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7436"/>
    <w:multiLevelType w:val="hybridMultilevel"/>
    <w:tmpl w:val="F3B4D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4A40"/>
    <w:multiLevelType w:val="hybridMultilevel"/>
    <w:tmpl w:val="8102A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94E2C"/>
    <w:multiLevelType w:val="multilevel"/>
    <w:tmpl w:val="7D34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4F1D2C"/>
    <w:multiLevelType w:val="hybridMultilevel"/>
    <w:tmpl w:val="2206B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7C5B"/>
    <w:multiLevelType w:val="hybridMultilevel"/>
    <w:tmpl w:val="0A56C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79DF"/>
    <w:multiLevelType w:val="hybridMultilevel"/>
    <w:tmpl w:val="52445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1475"/>
    <w:multiLevelType w:val="hybridMultilevel"/>
    <w:tmpl w:val="78967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5F54"/>
    <w:multiLevelType w:val="hybridMultilevel"/>
    <w:tmpl w:val="A74CB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D16C5"/>
    <w:multiLevelType w:val="hybridMultilevel"/>
    <w:tmpl w:val="8698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E6AB1"/>
    <w:multiLevelType w:val="hybridMultilevel"/>
    <w:tmpl w:val="8B60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34B3E"/>
    <w:multiLevelType w:val="hybridMultilevel"/>
    <w:tmpl w:val="E94C97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E647E"/>
    <w:multiLevelType w:val="hybridMultilevel"/>
    <w:tmpl w:val="252A383A"/>
    <w:lvl w:ilvl="0" w:tplc="080A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5236"/>
    <w:multiLevelType w:val="multilevel"/>
    <w:tmpl w:val="324035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1263CD4"/>
    <w:multiLevelType w:val="hybridMultilevel"/>
    <w:tmpl w:val="5FC22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D6260"/>
    <w:multiLevelType w:val="hybridMultilevel"/>
    <w:tmpl w:val="D8A4AA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04B7"/>
    <w:multiLevelType w:val="hybridMultilevel"/>
    <w:tmpl w:val="1BEA5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57A6A"/>
    <w:multiLevelType w:val="multilevel"/>
    <w:tmpl w:val="21AC3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23"/>
  </w:num>
  <w:num w:numId="5">
    <w:abstractNumId w:val="22"/>
  </w:num>
  <w:num w:numId="6">
    <w:abstractNumId w:val="6"/>
  </w:num>
  <w:num w:numId="7">
    <w:abstractNumId w:val="1"/>
  </w:num>
  <w:num w:numId="8">
    <w:abstractNumId w:val="2"/>
  </w:num>
  <w:num w:numId="9">
    <w:abstractNumId w:val="24"/>
  </w:num>
  <w:num w:numId="10">
    <w:abstractNumId w:val="9"/>
  </w:num>
  <w:num w:numId="11">
    <w:abstractNumId w:val="15"/>
  </w:num>
  <w:num w:numId="12">
    <w:abstractNumId w:val="12"/>
  </w:num>
  <w:num w:numId="13">
    <w:abstractNumId w:val="20"/>
  </w:num>
  <w:num w:numId="14">
    <w:abstractNumId w:val="27"/>
  </w:num>
  <w:num w:numId="15">
    <w:abstractNumId w:val="32"/>
  </w:num>
  <w:num w:numId="16">
    <w:abstractNumId w:val="30"/>
  </w:num>
  <w:num w:numId="17">
    <w:abstractNumId w:val="16"/>
  </w:num>
  <w:num w:numId="18">
    <w:abstractNumId w:val="26"/>
  </w:num>
  <w:num w:numId="19">
    <w:abstractNumId w:val="28"/>
  </w:num>
  <w:num w:numId="20">
    <w:abstractNumId w:val="31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0"/>
  </w:num>
  <w:num w:numId="26">
    <w:abstractNumId w:val="29"/>
  </w:num>
  <w:num w:numId="27">
    <w:abstractNumId w:val="21"/>
  </w:num>
  <w:num w:numId="28">
    <w:abstractNumId w:val="3"/>
  </w:num>
  <w:num w:numId="29">
    <w:abstractNumId w:val="14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9A"/>
    <w:rsid w:val="00017C8F"/>
    <w:rsid w:val="003D210A"/>
    <w:rsid w:val="00423920"/>
    <w:rsid w:val="00BB5107"/>
    <w:rsid w:val="00D40519"/>
    <w:rsid w:val="00ED753B"/>
    <w:rsid w:val="00F7649D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B97C"/>
  <w15:chartTrackingRefBased/>
  <w15:docId w15:val="{79E9F41A-6BFF-444D-9651-23E7691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5107"/>
    <w:pPr>
      <w:keepNext/>
      <w:keepLines/>
      <w:spacing w:before="40" w:after="0" w:line="240" w:lineRule="auto"/>
      <w:jc w:val="both"/>
      <w:outlineLvl w:val="2"/>
    </w:pPr>
    <w:rPr>
      <w:rFonts w:ascii="Calibri" w:eastAsiaTheme="majorEastAsia" w:hAnsi="Calibri" w:cstheme="majorBidi"/>
      <w:color w:val="4C816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B5107"/>
    <w:rPr>
      <w:rFonts w:ascii="Calibri" w:eastAsiaTheme="majorEastAsia" w:hAnsi="Calibri" w:cstheme="majorBidi"/>
      <w:color w:val="4C8161"/>
      <w:szCs w:val="24"/>
    </w:rPr>
  </w:style>
  <w:style w:type="paragraph" w:styleId="Prrafodelista">
    <w:name w:val="List Paragraph"/>
    <w:basedOn w:val="Normal"/>
    <w:uiPriority w:val="34"/>
    <w:qFormat/>
    <w:rsid w:val="00BB510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107"/>
  </w:style>
  <w:style w:type="paragraph" w:styleId="Piedepgina">
    <w:name w:val="footer"/>
    <w:basedOn w:val="Normal"/>
    <w:link w:val="PiedepginaCar"/>
    <w:uiPriority w:val="99"/>
    <w:unhideWhenUsed/>
    <w:rsid w:val="00BB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107"/>
  </w:style>
  <w:style w:type="character" w:styleId="Hipervnculo">
    <w:name w:val="Hyperlink"/>
    <w:basedOn w:val="Fuentedeprrafopredeter"/>
    <w:uiPriority w:val="99"/>
    <w:unhideWhenUsed/>
    <w:rsid w:val="00BB51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1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B51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5107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51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1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107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qFormat/>
    <w:rsid w:val="00BB5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B510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B510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B5107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B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OTACIONCar">
    <w:name w:val="ANOTACION Car"/>
    <w:basedOn w:val="Fuentedeprrafopredeter"/>
    <w:link w:val="ANOTACION"/>
    <w:locked/>
    <w:rsid w:val="00BB5107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BB5107"/>
    <w:pPr>
      <w:spacing w:before="101" w:after="101" w:line="216" w:lineRule="atLeast"/>
      <w:jc w:val="center"/>
    </w:pPr>
    <w:rPr>
      <w:b/>
      <w:bCs/>
      <w:lang w:eastAsia="es-ES"/>
    </w:rPr>
  </w:style>
  <w:style w:type="character" w:customStyle="1" w:styleId="estilocorreo34">
    <w:name w:val="estilocorreo34"/>
    <w:basedOn w:val="Fuentedeprrafopredeter"/>
    <w:semiHidden/>
    <w:rsid w:val="00BB5107"/>
    <w:rPr>
      <w:rFonts w:ascii="Calibri" w:hAnsi="Calibri" w:cs="Calibri" w:hint="default"/>
      <w:color w:val="auto"/>
    </w:rPr>
  </w:style>
  <w:style w:type="character" w:customStyle="1" w:styleId="AsuntodelcomentarioCar1">
    <w:name w:val="Asunto del comentario Car1"/>
    <w:basedOn w:val="Fuentedeprrafopredeter"/>
    <w:uiPriority w:val="99"/>
    <w:rsid w:val="00BB5107"/>
    <w:rPr>
      <w:rFonts w:ascii="Times New Roman" w:hAnsi="Times New Roman" w:cs="Times New Roman" w:hint="default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B510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5107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5107"/>
    <w:rPr>
      <w:vertAlign w:val="superscript"/>
    </w:rPr>
  </w:style>
  <w:style w:type="paragraph" w:styleId="Revisin">
    <w:name w:val="Revision"/>
    <w:hidden/>
    <w:uiPriority w:val="99"/>
    <w:semiHidden/>
    <w:rsid w:val="00BB5107"/>
    <w:pPr>
      <w:spacing w:after="0" w:line="240" w:lineRule="auto"/>
    </w:pPr>
  </w:style>
  <w:style w:type="character" w:customStyle="1" w:styleId="TextodegloboCar1">
    <w:name w:val="Texto de globo Car1"/>
    <w:basedOn w:val="Fuentedeprrafopredeter"/>
    <w:uiPriority w:val="99"/>
    <w:semiHidden/>
    <w:rsid w:val="00BB510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B5107"/>
    <w:rPr>
      <w:color w:val="800080"/>
      <w:u w:val="single"/>
    </w:rPr>
  </w:style>
  <w:style w:type="paragraph" w:customStyle="1" w:styleId="xl75">
    <w:name w:val="xl7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78">
    <w:name w:val="xl7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0">
    <w:name w:val="xl80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2">
    <w:name w:val="xl8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3">
    <w:name w:val="xl8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84">
    <w:name w:val="xl8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85">
    <w:name w:val="xl8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7">
    <w:name w:val="xl87"/>
    <w:basedOn w:val="Normal"/>
    <w:rsid w:val="00BB51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8">
    <w:name w:val="xl8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9">
    <w:name w:val="xl89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msonormal0">
    <w:name w:val="msonormal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font8">
    <w:name w:val="font8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5">
    <w:name w:val="xl6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6">
    <w:name w:val="xl66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9">
    <w:name w:val="xl6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0">
    <w:name w:val="xl70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1">
    <w:name w:val="xl71"/>
    <w:basedOn w:val="Normal"/>
    <w:rsid w:val="00BB5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3">
    <w:name w:val="xl93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8">
    <w:name w:val="xl98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9">
    <w:name w:val="xl9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0">
    <w:name w:val="xl100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1">
    <w:name w:val="xl101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2">
    <w:name w:val="xl10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es-MX"/>
    </w:rPr>
  </w:style>
  <w:style w:type="paragraph" w:customStyle="1" w:styleId="xl103">
    <w:name w:val="xl10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es-MX"/>
    </w:rPr>
  </w:style>
  <w:style w:type="paragraph" w:customStyle="1" w:styleId="xl104">
    <w:name w:val="xl10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FFFFFF"/>
      <w:sz w:val="16"/>
      <w:szCs w:val="16"/>
      <w:lang w:eastAsia="es-MX"/>
    </w:rPr>
  </w:style>
  <w:style w:type="paragraph" w:customStyle="1" w:styleId="xl105">
    <w:name w:val="xl10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MX"/>
    </w:rPr>
  </w:style>
  <w:style w:type="paragraph" w:customStyle="1" w:styleId="xl106">
    <w:name w:val="xl106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07">
    <w:name w:val="xl10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Usuario1</cp:lastModifiedBy>
  <cp:revision>5</cp:revision>
  <cp:lastPrinted>2021-01-27T19:44:00Z</cp:lastPrinted>
  <dcterms:created xsi:type="dcterms:W3CDTF">2020-07-03T18:17:00Z</dcterms:created>
  <dcterms:modified xsi:type="dcterms:W3CDTF">2021-01-27T20:00:00Z</dcterms:modified>
</cp:coreProperties>
</file>